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8527D" w14:textId="2FC1ED93" w:rsidR="000F3870" w:rsidRPr="000F3870" w:rsidRDefault="000F3870" w:rsidP="00701CB5">
      <w:pPr>
        <w:pStyle w:val="Heading1"/>
        <w:spacing w:before="120"/>
        <w:jc w:val="center"/>
        <w:rPr>
          <w:b/>
          <w:bCs/>
          <w:color w:val="auto"/>
          <w:sz w:val="24"/>
          <w:szCs w:val="24"/>
        </w:rPr>
      </w:pPr>
      <w:r w:rsidRPr="000F3870">
        <w:rPr>
          <w:b/>
          <w:bCs/>
          <w:color w:val="auto"/>
          <w:sz w:val="24"/>
          <w:szCs w:val="24"/>
        </w:rPr>
        <w:t xml:space="preserve">AMENDMENT 1 – Revisions </w:t>
      </w:r>
      <w:r w:rsidR="001B405C">
        <w:rPr>
          <w:b/>
          <w:bCs/>
          <w:color w:val="auto"/>
          <w:sz w:val="24"/>
          <w:szCs w:val="24"/>
        </w:rPr>
        <w:t xml:space="preserve">to </w:t>
      </w:r>
      <w:r w:rsidR="00701CB5">
        <w:rPr>
          <w:b/>
          <w:bCs/>
          <w:color w:val="auto"/>
          <w:sz w:val="24"/>
          <w:szCs w:val="24"/>
        </w:rPr>
        <w:t>Schedule A</w:t>
      </w:r>
      <w:r w:rsidRPr="000F3870">
        <w:rPr>
          <w:b/>
          <w:bCs/>
          <w:color w:val="auto"/>
          <w:sz w:val="24"/>
          <w:szCs w:val="24"/>
        </w:rPr>
        <w:t xml:space="preserve"> and Schedule B-Pricing</w:t>
      </w:r>
    </w:p>
    <w:p w14:paraId="1E803E22" w14:textId="77777777" w:rsidR="000F3870" w:rsidRPr="000F3870" w:rsidRDefault="000F3870" w:rsidP="006421FA">
      <w:pPr>
        <w:spacing w:after="0" w:line="240" w:lineRule="auto"/>
        <w:jc w:val="center"/>
        <w:rPr>
          <w:b/>
          <w:bCs/>
          <w:sz w:val="22"/>
          <w:szCs w:val="22"/>
        </w:rPr>
      </w:pPr>
      <w:r w:rsidRPr="000F3870">
        <w:rPr>
          <w:b/>
          <w:bCs/>
          <w:sz w:val="22"/>
          <w:szCs w:val="22"/>
        </w:rPr>
        <w:t>Request for Proposal (RFP) No. 260000001743</w:t>
      </w:r>
    </w:p>
    <w:p w14:paraId="38DC73EC" w14:textId="77777777" w:rsidR="000F3870" w:rsidRPr="000F3870" w:rsidRDefault="000F3870" w:rsidP="006421FA">
      <w:pPr>
        <w:spacing w:after="360" w:line="240" w:lineRule="auto"/>
        <w:jc w:val="center"/>
        <w:rPr>
          <w:b/>
          <w:bCs/>
          <w:sz w:val="22"/>
          <w:szCs w:val="22"/>
        </w:rPr>
      </w:pPr>
      <w:r w:rsidRPr="000F3870">
        <w:rPr>
          <w:b/>
          <w:bCs/>
          <w:sz w:val="22"/>
          <w:szCs w:val="22"/>
        </w:rPr>
        <w:t>HMA/Concrete Pavement Repair on M-1 &amp; M-3, City of Detroit, Wayne County</w:t>
      </w:r>
    </w:p>
    <w:p w14:paraId="2EBA48B1" w14:textId="7E744737" w:rsidR="000F3870" w:rsidRPr="000F3870" w:rsidRDefault="000F3870" w:rsidP="000F3870">
      <w:pPr>
        <w:spacing w:line="240" w:lineRule="auto"/>
        <w:rPr>
          <w:rFonts w:ascii="Aptos" w:hAnsi="Aptos"/>
          <w:sz w:val="22"/>
          <w:szCs w:val="22"/>
        </w:rPr>
      </w:pPr>
      <w:r w:rsidRPr="000F3870">
        <w:rPr>
          <w:rFonts w:ascii="Aptos" w:hAnsi="Aptos"/>
          <w:sz w:val="22"/>
          <w:szCs w:val="22"/>
        </w:rPr>
        <w:t>The following revisions are made to the Request for Proposal (Note: Revisions are indicated in red font on the documents)</w:t>
      </w:r>
      <w:r w:rsidR="001B405C">
        <w:rPr>
          <w:rFonts w:ascii="Aptos" w:hAnsi="Aptos"/>
          <w:sz w:val="22"/>
          <w:szCs w:val="22"/>
        </w:rPr>
        <w:t>.  Bidder must use RFP 260000001743 M-1 &amp; M-3 Repair REVISED and Schedule B – Pricing REVISED documents when submitting a solicitation response.</w:t>
      </w:r>
    </w:p>
    <w:p w14:paraId="544A05F7" w14:textId="06B7CCE2" w:rsidR="000F3870" w:rsidRPr="000F3870" w:rsidRDefault="000F3870" w:rsidP="000F3870">
      <w:pPr>
        <w:pStyle w:val="ListParagraph"/>
        <w:numPr>
          <w:ilvl w:val="0"/>
          <w:numId w:val="1"/>
        </w:numPr>
        <w:spacing w:after="120" w:line="240" w:lineRule="auto"/>
        <w:contextualSpacing w:val="0"/>
        <w:rPr>
          <w:rFonts w:ascii="Aptos" w:hAnsi="Aptos"/>
          <w:sz w:val="22"/>
          <w:szCs w:val="22"/>
        </w:rPr>
      </w:pPr>
      <w:r w:rsidRPr="00701CB5">
        <w:rPr>
          <w:rFonts w:ascii="Aptos" w:hAnsi="Aptos"/>
          <w:b/>
          <w:bCs/>
          <w:sz w:val="22"/>
          <w:szCs w:val="22"/>
        </w:rPr>
        <w:t>Schedule A, Section 2.2, Paragraph 1</w:t>
      </w:r>
      <w:r w:rsidRPr="000F3870">
        <w:rPr>
          <w:rFonts w:ascii="Aptos" w:hAnsi="Aptos"/>
          <w:sz w:val="22"/>
          <w:szCs w:val="22"/>
        </w:rPr>
        <w:t>:</w:t>
      </w:r>
    </w:p>
    <w:p w14:paraId="6851DD11" w14:textId="78F0F64B" w:rsidR="000F3870" w:rsidRDefault="000F3870" w:rsidP="000F3870">
      <w:pPr>
        <w:pStyle w:val="ListParagraph"/>
        <w:spacing w:after="120" w:line="240" w:lineRule="auto"/>
        <w:ind w:left="2246" w:hanging="1526"/>
        <w:contextualSpacing w:val="0"/>
        <w:rPr>
          <w:rFonts w:ascii="Aptos" w:hAnsi="Aptos"/>
          <w:sz w:val="22"/>
          <w:szCs w:val="22"/>
        </w:rPr>
      </w:pPr>
      <w:r w:rsidRPr="000F3870">
        <w:rPr>
          <w:rFonts w:ascii="Aptos" w:hAnsi="Aptos"/>
          <w:sz w:val="22"/>
          <w:szCs w:val="22"/>
        </w:rPr>
        <w:t xml:space="preserve">Removed:  </w:t>
      </w:r>
      <w:r>
        <w:rPr>
          <w:rFonts w:ascii="Aptos" w:hAnsi="Aptos"/>
          <w:sz w:val="22"/>
          <w:szCs w:val="22"/>
        </w:rPr>
        <w:tab/>
      </w:r>
      <w:r w:rsidRPr="000F3870">
        <w:rPr>
          <w:rFonts w:ascii="Aptos" w:hAnsi="Aptos"/>
          <w:sz w:val="22"/>
          <w:szCs w:val="22"/>
        </w:rPr>
        <w:t>The Contractor must remove and dispose of the existing HMA pavement, concrete pavement, brick pavers, and/or sand under pavers.</w:t>
      </w:r>
    </w:p>
    <w:p w14:paraId="40F1E8BB" w14:textId="72086011" w:rsidR="000F3870" w:rsidRPr="000F3870" w:rsidRDefault="000F3870" w:rsidP="000F3870">
      <w:pPr>
        <w:pStyle w:val="ListParagraph"/>
        <w:spacing w:after="120" w:line="240" w:lineRule="auto"/>
        <w:ind w:left="2246" w:hanging="1526"/>
        <w:contextualSpacing w:val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Replaced with:  </w:t>
      </w:r>
      <w:r w:rsidRPr="000F3870">
        <w:rPr>
          <w:rFonts w:ascii="Aptos" w:hAnsi="Aptos"/>
          <w:sz w:val="22"/>
          <w:szCs w:val="22"/>
        </w:rPr>
        <w:t>The Contractor must remove and dispose of the existing overlay pavement sections, including but not limited to concrete, brick pavers</w:t>
      </w:r>
      <w:r>
        <w:rPr>
          <w:rFonts w:ascii="Aptos" w:hAnsi="Aptos"/>
          <w:sz w:val="22"/>
          <w:szCs w:val="22"/>
        </w:rPr>
        <w:t>,</w:t>
      </w:r>
      <w:r w:rsidRPr="000F3870">
        <w:rPr>
          <w:rFonts w:ascii="Aptos" w:hAnsi="Aptos"/>
          <w:sz w:val="22"/>
          <w:szCs w:val="22"/>
        </w:rPr>
        <w:t xml:space="preserve"> and HMA patches without disturbing the base, as shown on Exhibits 1A and 1B plans.</w:t>
      </w:r>
    </w:p>
    <w:p w14:paraId="45A3CE1A" w14:textId="77777777" w:rsidR="00701CB5" w:rsidRDefault="000F3870" w:rsidP="00701CB5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Aptos" w:hAnsi="Aptos"/>
          <w:sz w:val="22"/>
          <w:szCs w:val="22"/>
        </w:rPr>
      </w:pPr>
      <w:r w:rsidRPr="00701CB5">
        <w:rPr>
          <w:rFonts w:ascii="Aptos" w:hAnsi="Aptos"/>
          <w:b/>
          <w:bCs/>
          <w:sz w:val="22"/>
          <w:szCs w:val="22"/>
        </w:rPr>
        <w:t>Schedule A, Section 2.3 Pavement Repr, Rem (Item 6030080)</w:t>
      </w:r>
      <w:r w:rsidR="00701CB5">
        <w:rPr>
          <w:rFonts w:ascii="Aptos" w:hAnsi="Aptos"/>
          <w:sz w:val="22"/>
          <w:szCs w:val="22"/>
        </w:rPr>
        <w:t>:</w:t>
      </w:r>
    </w:p>
    <w:p w14:paraId="0F87A390" w14:textId="27A3ECBE" w:rsidR="000F3870" w:rsidRDefault="00701CB5" w:rsidP="00701CB5">
      <w:pPr>
        <w:pStyle w:val="ListParagraph"/>
        <w:spacing w:after="120" w:line="240" w:lineRule="auto"/>
        <w:contextualSpacing w:val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This new </w:t>
      </w:r>
      <w:r w:rsidR="00EB1744">
        <w:rPr>
          <w:rFonts w:ascii="Aptos" w:hAnsi="Aptos"/>
          <w:sz w:val="22"/>
          <w:szCs w:val="22"/>
        </w:rPr>
        <w:t xml:space="preserve">Section </w:t>
      </w:r>
      <w:r w:rsidR="000F3870" w:rsidRPr="000F3870">
        <w:rPr>
          <w:rFonts w:ascii="Aptos" w:hAnsi="Aptos"/>
          <w:sz w:val="22"/>
          <w:szCs w:val="22"/>
        </w:rPr>
        <w:t xml:space="preserve">has been inserted.  </w:t>
      </w:r>
      <w:r>
        <w:rPr>
          <w:rFonts w:ascii="Aptos" w:hAnsi="Aptos"/>
          <w:sz w:val="22"/>
          <w:szCs w:val="22"/>
        </w:rPr>
        <w:t>Prior e</w:t>
      </w:r>
      <w:r w:rsidR="000F3870" w:rsidRPr="000F3870">
        <w:rPr>
          <w:rFonts w:ascii="Aptos" w:hAnsi="Aptos"/>
          <w:sz w:val="22"/>
          <w:szCs w:val="22"/>
        </w:rPr>
        <w:t xml:space="preserve">xisting sections 2.3 </w:t>
      </w:r>
      <w:r>
        <w:rPr>
          <w:rFonts w:ascii="Aptos" w:hAnsi="Aptos"/>
          <w:sz w:val="22"/>
          <w:szCs w:val="22"/>
        </w:rPr>
        <w:t xml:space="preserve">through 2.8 </w:t>
      </w:r>
      <w:r w:rsidR="000F3870" w:rsidRPr="000F3870">
        <w:rPr>
          <w:rFonts w:ascii="Aptos" w:hAnsi="Aptos"/>
          <w:sz w:val="22"/>
          <w:szCs w:val="22"/>
        </w:rPr>
        <w:t>have been renumbered</w:t>
      </w:r>
      <w:r>
        <w:rPr>
          <w:rFonts w:ascii="Aptos" w:hAnsi="Aptos"/>
          <w:sz w:val="22"/>
          <w:szCs w:val="22"/>
        </w:rPr>
        <w:t xml:space="preserve"> to 2.4 through 2.9</w:t>
      </w:r>
      <w:r w:rsidR="000F3870" w:rsidRPr="000F3870">
        <w:rPr>
          <w:rFonts w:ascii="Aptos" w:hAnsi="Aptos"/>
          <w:sz w:val="22"/>
          <w:szCs w:val="22"/>
        </w:rPr>
        <w:t>.</w:t>
      </w:r>
    </w:p>
    <w:p w14:paraId="6479C8EF" w14:textId="77777777" w:rsidR="00701CB5" w:rsidRDefault="006421FA" w:rsidP="00701CB5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Aptos" w:hAnsi="Aptos"/>
          <w:sz w:val="22"/>
          <w:szCs w:val="22"/>
        </w:rPr>
      </w:pPr>
      <w:r w:rsidRPr="00701CB5">
        <w:rPr>
          <w:rFonts w:ascii="Aptos" w:hAnsi="Aptos"/>
          <w:b/>
          <w:bCs/>
          <w:sz w:val="22"/>
          <w:szCs w:val="22"/>
        </w:rPr>
        <w:t>Schedule B, Section Pavement/Sidewalk Repairs</w:t>
      </w:r>
      <w:r>
        <w:rPr>
          <w:rFonts w:ascii="Aptos" w:hAnsi="Aptos"/>
          <w:sz w:val="22"/>
          <w:szCs w:val="22"/>
        </w:rPr>
        <w:t xml:space="preserve">:  </w:t>
      </w:r>
    </w:p>
    <w:p w14:paraId="64F0178D" w14:textId="6E022CB3" w:rsidR="006421FA" w:rsidRDefault="006421FA" w:rsidP="00701CB5">
      <w:pPr>
        <w:pStyle w:val="ListParagraph"/>
        <w:spacing w:after="120" w:line="240" w:lineRule="auto"/>
        <w:contextualSpacing w:val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Pay item Pavt, Rem (Item 2040050) has been added.</w:t>
      </w:r>
    </w:p>
    <w:p w14:paraId="07294927" w14:textId="77777777" w:rsidR="00701CB5" w:rsidRDefault="006421FA" w:rsidP="00701CB5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Aptos" w:hAnsi="Aptos"/>
          <w:sz w:val="22"/>
          <w:szCs w:val="22"/>
        </w:rPr>
      </w:pPr>
      <w:r w:rsidRPr="00701CB5">
        <w:rPr>
          <w:rFonts w:ascii="Aptos" w:hAnsi="Aptos"/>
          <w:b/>
          <w:bCs/>
          <w:sz w:val="22"/>
          <w:szCs w:val="22"/>
        </w:rPr>
        <w:t>Schedule B, Section Pavement/Sidewalk Repairs</w:t>
      </w:r>
      <w:r>
        <w:rPr>
          <w:rFonts w:ascii="Aptos" w:hAnsi="Aptos"/>
          <w:sz w:val="22"/>
          <w:szCs w:val="22"/>
        </w:rPr>
        <w:t xml:space="preserve">:  </w:t>
      </w:r>
    </w:p>
    <w:p w14:paraId="0F44C9A4" w14:textId="7036F386" w:rsidR="006421FA" w:rsidRDefault="006421FA" w:rsidP="00EB1744">
      <w:pPr>
        <w:pStyle w:val="ListParagraph"/>
        <w:spacing w:after="120" w:line="240" w:lineRule="auto"/>
        <w:contextualSpacing w:val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Quantities are revised on pay item Pavt Repr, Rem (Item 6030080).</w:t>
      </w:r>
    </w:p>
    <w:p w14:paraId="30363AD3" w14:textId="5DD06761" w:rsidR="003339D5" w:rsidRPr="00EB1744" w:rsidRDefault="00EB1744" w:rsidP="00EB1744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ascii="Aptos" w:hAnsi="Aptos"/>
          <w:b/>
          <w:bCs/>
          <w:sz w:val="22"/>
          <w:szCs w:val="22"/>
        </w:rPr>
      </w:pPr>
      <w:r w:rsidRPr="00EB1744">
        <w:rPr>
          <w:rFonts w:ascii="Aptos" w:hAnsi="Aptos"/>
          <w:b/>
          <w:bCs/>
          <w:sz w:val="22"/>
          <w:szCs w:val="22"/>
        </w:rPr>
        <w:t>Exhibit 1B – Gratiot Ave M-3 Maps &amp; Plans</w:t>
      </w:r>
    </w:p>
    <w:p w14:paraId="3ACE6ABD" w14:textId="1B5C7C34" w:rsidR="006421FA" w:rsidRPr="000F3870" w:rsidRDefault="00EB1744" w:rsidP="006421FA">
      <w:pPr>
        <w:pStyle w:val="ListParagraph"/>
        <w:spacing w:after="480" w:line="240" w:lineRule="auto"/>
        <w:contextualSpacing w:val="0"/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Plans for Gratiot Ave work have been added.</w:t>
      </w:r>
      <w:r w:rsidR="006421FA">
        <w:rPr>
          <w:rFonts w:ascii="Aptos" w:hAnsi="Aptos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421FA" w:rsidRPr="006421FA" w14:paraId="2D9DBE7C" w14:textId="77777777" w:rsidTr="00A718FD">
        <w:trPr>
          <w:trHeight w:val="2177"/>
        </w:trPr>
        <w:tc>
          <w:tcPr>
            <w:tcW w:w="9350" w:type="dxa"/>
            <w:vAlign w:val="center"/>
          </w:tcPr>
          <w:p w14:paraId="1BE1B1B9" w14:textId="77777777" w:rsidR="006421FA" w:rsidRPr="006421FA" w:rsidRDefault="006421FA" w:rsidP="006421FA">
            <w:pPr>
              <w:contextualSpacing/>
              <w:jc w:val="center"/>
              <w:rPr>
                <w:rFonts w:ascii="Aptos" w:eastAsia="Aptos" w:hAnsi="Aptos" w:cs="Times New Roman"/>
                <w:b/>
                <w:bCs/>
                <w:sz w:val="22"/>
                <w:szCs w:val="22"/>
              </w:rPr>
            </w:pPr>
            <w:r w:rsidRPr="006421FA">
              <w:rPr>
                <w:rFonts w:ascii="Aptos" w:eastAsia="Aptos" w:hAnsi="Aptos" w:cs="Times New Roman"/>
                <w:b/>
                <w:bCs/>
                <w:sz w:val="22"/>
                <w:szCs w:val="22"/>
              </w:rPr>
              <w:t>Bidder Acknowledgement</w:t>
            </w:r>
          </w:p>
          <w:p w14:paraId="3C6BD09D" w14:textId="77777777" w:rsidR="006421FA" w:rsidRPr="006421FA" w:rsidRDefault="006421FA" w:rsidP="006421FA">
            <w:pPr>
              <w:contextualSpacing/>
              <w:jc w:val="center"/>
              <w:rPr>
                <w:rFonts w:ascii="Aptos" w:eastAsia="Aptos" w:hAnsi="Aptos" w:cs="Times New Roman"/>
                <w:b/>
                <w:bCs/>
                <w:sz w:val="22"/>
                <w:szCs w:val="22"/>
              </w:rPr>
            </w:pPr>
          </w:p>
          <w:p w14:paraId="0F2ED8AD" w14:textId="77777777" w:rsidR="006421FA" w:rsidRPr="006421FA" w:rsidRDefault="006421FA" w:rsidP="006421FA">
            <w:pPr>
              <w:contextualSpacing/>
              <w:jc w:val="center"/>
              <w:rPr>
                <w:rFonts w:ascii="Aptos" w:eastAsia="Aptos" w:hAnsi="Aptos" w:cs="Times New Roman"/>
                <w:sz w:val="22"/>
                <w:szCs w:val="22"/>
              </w:rPr>
            </w:pPr>
            <w:r w:rsidRPr="006421FA">
              <w:rPr>
                <w:rFonts w:ascii="Aptos" w:eastAsia="Aptos" w:hAnsi="Aptos" w:cs="Times New Roman"/>
                <w:sz w:val="22"/>
                <w:szCs w:val="22"/>
              </w:rPr>
              <w:t>The Bidder acknowledges receipt and has read Amendment 1.  (Attach this document to the Solicitation Response in SIGMA.)</w:t>
            </w:r>
          </w:p>
          <w:p w14:paraId="133B1CD2" w14:textId="77777777" w:rsidR="006421FA" w:rsidRPr="006421FA" w:rsidRDefault="006421FA" w:rsidP="006421FA">
            <w:pPr>
              <w:contextualSpacing/>
              <w:jc w:val="center"/>
              <w:rPr>
                <w:rFonts w:ascii="Aptos" w:eastAsia="Aptos" w:hAnsi="Aptos" w:cs="Times New Roman"/>
                <w:sz w:val="22"/>
                <w:szCs w:val="22"/>
              </w:rPr>
            </w:pPr>
          </w:p>
          <w:p w14:paraId="5DCD7210" w14:textId="77777777" w:rsidR="006421FA" w:rsidRPr="006421FA" w:rsidRDefault="006421FA" w:rsidP="006421FA">
            <w:pPr>
              <w:contextualSpacing/>
              <w:jc w:val="center"/>
              <w:rPr>
                <w:rFonts w:ascii="Aptos" w:eastAsia="Aptos" w:hAnsi="Aptos" w:cs="Times New Roman"/>
              </w:rPr>
            </w:pPr>
            <w:r w:rsidRPr="006421FA">
              <w:rPr>
                <w:rFonts w:ascii="Aptos" w:eastAsia="Aptos" w:hAnsi="Aptos" w:cs="Arial"/>
                <w:sz w:val="22"/>
                <w:szCs w:val="22"/>
                <w:highlight w:val="magenta"/>
                <w:shd w:val="clear" w:color="auto" w:fill="F2CEED"/>
              </w:rPr>
              <w:fldChar w:fldCharType="begin">
                <w:ffData>
                  <w:name w:val="Text36"/>
                  <w:enabled/>
                  <w:calcOnExit w:val="0"/>
                  <w:textInput>
                    <w:default w:val="Contractor must enter company name here."/>
                  </w:textInput>
                </w:ffData>
              </w:fldChar>
            </w:r>
            <w:bookmarkStart w:id="0" w:name="Text36"/>
            <w:r w:rsidRPr="006421FA">
              <w:rPr>
                <w:rFonts w:ascii="Aptos" w:eastAsia="Aptos" w:hAnsi="Aptos" w:cs="Arial"/>
                <w:sz w:val="22"/>
                <w:szCs w:val="22"/>
                <w:highlight w:val="magenta"/>
                <w:shd w:val="clear" w:color="auto" w:fill="F2CEED"/>
              </w:rPr>
              <w:instrText xml:space="preserve"> FORMTEXT </w:instrText>
            </w:r>
            <w:r w:rsidRPr="006421FA">
              <w:rPr>
                <w:rFonts w:ascii="Aptos" w:eastAsia="Aptos" w:hAnsi="Aptos" w:cs="Arial"/>
                <w:sz w:val="22"/>
                <w:szCs w:val="22"/>
                <w:highlight w:val="magenta"/>
                <w:shd w:val="clear" w:color="auto" w:fill="F2CEED"/>
              </w:rPr>
            </w:r>
            <w:r w:rsidRPr="006421FA">
              <w:rPr>
                <w:rFonts w:ascii="Aptos" w:eastAsia="Aptos" w:hAnsi="Aptos" w:cs="Arial"/>
                <w:sz w:val="22"/>
                <w:szCs w:val="22"/>
                <w:highlight w:val="magenta"/>
                <w:shd w:val="clear" w:color="auto" w:fill="F2CEED"/>
              </w:rPr>
              <w:fldChar w:fldCharType="separate"/>
            </w:r>
            <w:r w:rsidRPr="006421FA">
              <w:rPr>
                <w:rFonts w:ascii="Aptos" w:eastAsia="Aptos" w:hAnsi="Aptos" w:cs="Arial"/>
                <w:noProof/>
                <w:sz w:val="22"/>
                <w:szCs w:val="22"/>
                <w:highlight w:val="magenta"/>
                <w:shd w:val="clear" w:color="auto" w:fill="F2CEED"/>
              </w:rPr>
              <w:t>Contractor must enter company name here.</w:t>
            </w:r>
            <w:r w:rsidRPr="006421FA">
              <w:rPr>
                <w:rFonts w:ascii="Aptos" w:eastAsia="Aptos" w:hAnsi="Aptos" w:cs="Arial"/>
                <w:sz w:val="22"/>
                <w:szCs w:val="22"/>
                <w:highlight w:val="magenta"/>
                <w:shd w:val="clear" w:color="auto" w:fill="F2CEED"/>
              </w:rPr>
              <w:fldChar w:fldCharType="end"/>
            </w:r>
            <w:bookmarkEnd w:id="0"/>
          </w:p>
        </w:tc>
      </w:tr>
    </w:tbl>
    <w:p w14:paraId="1E4E0A52" w14:textId="5CF8407A" w:rsidR="006421FA" w:rsidRPr="000F3870" w:rsidRDefault="006421FA" w:rsidP="006421FA">
      <w:pPr>
        <w:pStyle w:val="ListParagraph"/>
        <w:spacing w:after="480" w:line="240" w:lineRule="auto"/>
        <w:contextualSpacing w:val="0"/>
        <w:rPr>
          <w:rFonts w:ascii="Aptos" w:hAnsi="Aptos"/>
          <w:sz w:val="22"/>
          <w:szCs w:val="22"/>
        </w:rPr>
      </w:pPr>
    </w:p>
    <w:p w14:paraId="6BB294D7" w14:textId="77777777" w:rsidR="000F3870" w:rsidRPr="000F3870" w:rsidRDefault="000F3870" w:rsidP="000F3870">
      <w:pPr>
        <w:spacing w:line="240" w:lineRule="auto"/>
        <w:jc w:val="center"/>
        <w:rPr>
          <w:rFonts w:ascii="Aptos" w:hAnsi="Aptos"/>
          <w:sz w:val="22"/>
          <w:szCs w:val="22"/>
        </w:rPr>
      </w:pPr>
    </w:p>
    <w:sectPr w:rsidR="000F3870" w:rsidRPr="000F3870" w:rsidSect="00701CB5">
      <w:pgSz w:w="12240" w:h="15840"/>
      <w:pgMar w:top="1152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D68F3"/>
    <w:multiLevelType w:val="hybridMultilevel"/>
    <w:tmpl w:val="99CA5AD0"/>
    <w:lvl w:ilvl="0" w:tplc="50729652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b w:val="0"/>
        <w:i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7596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70"/>
    <w:rsid w:val="000F3870"/>
    <w:rsid w:val="000F7993"/>
    <w:rsid w:val="001B405C"/>
    <w:rsid w:val="003339D5"/>
    <w:rsid w:val="006421FA"/>
    <w:rsid w:val="00701CB5"/>
    <w:rsid w:val="00EB1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91748"/>
  <w15:chartTrackingRefBased/>
  <w15:docId w15:val="{342DF1A5-B623-46D8-9843-E3227695A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8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8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8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8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8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8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8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8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8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8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8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8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87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21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235</Words>
  <Characters>1302</Characters>
  <Application>Microsoft Office Word</Application>
  <DocSecurity>0</DocSecurity>
  <Lines>30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Thole, Ruth (MDOT)</dc:creator>
  <cp:keywords/>
  <dc:description/>
  <cp:lastModifiedBy>Thole, Ruth (MDOT)</cp:lastModifiedBy>
  <cp:revision>4</cp:revision>
  <dcterms:created xsi:type="dcterms:W3CDTF">2026-04-16T13:38:00Z</dcterms:created>
  <dcterms:modified xsi:type="dcterms:W3CDTF">2026-04-16T14:26:00Z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a2fed65-62e7-46ea-af74-187e0c17143a_Enabled">
    <vt:lpwstr>true</vt:lpwstr>
  </property>
  <property fmtid="{D5CDD505-2E9C-101B-9397-08002B2CF9AE}" pid="3" name="MSIP_Label_3a2fed65-62e7-46ea-af74-187e0c17143a_SetDate">
    <vt:lpwstr>2026-04-16T14:14:52Z</vt:lpwstr>
  </property>
  <property fmtid="{D5CDD505-2E9C-101B-9397-08002B2CF9AE}" pid="4" name="MSIP_Label_3a2fed65-62e7-46ea-af74-187e0c17143a_Method">
    <vt:lpwstr>Privileged</vt:lpwstr>
  </property>
  <property fmtid="{D5CDD505-2E9C-101B-9397-08002B2CF9AE}" pid="5" name="MSIP_Label_3a2fed65-62e7-46ea-af74-187e0c17143a_Name">
    <vt:lpwstr>3a2fed65-62e7-46ea-af74-187e0c17143a</vt:lpwstr>
  </property>
  <property fmtid="{D5CDD505-2E9C-101B-9397-08002B2CF9AE}" pid="6" name="MSIP_Label_3a2fed65-62e7-46ea-af74-187e0c17143a_SiteId">
    <vt:lpwstr>d5fb7087-3777-42ad-966a-892ef47225d1</vt:lpwstr>
  </property>
  <property fmtid="{D5CDD505-2E9C-101B-9397-08002B2CF9AE}" pid="7" name="MSIP_Label_3a2fed65-62e7-46ea-af74-187e0c17143a_ActionId">
    <vt:lpwstr>826ba917-a93f-4430-bdc5-6784c966ed03</vt:lpwstr>
  </property>
  <property fmtid="{D5CDD505-2E9C-101B-9397-08002B2CF9AE}" pid="8" name="MSIP_Label_3a2fed65-62e7-46ea-af74-187e0c17143a_ContentBits">
    <vt:lpwstr>0</vt:lpwstr>
  </property>
  <property fmtid="{D5CDD505-2E9C-101B-9397-08002B2CF9AE}" pid="9" name="MSIP_Label_3a2fed65-62e7-46ea-af74-187e0c17143a_Tag">
    <vt:lpwstr>10, 0, 1, 1</vt:lpwstr>
  </property>
</Properties>
</file>